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2" w:rsidRPr="003333C2" w:rsidRDefault="00984457" w:rsidP="00EE28C8">
      <w:pPr>
        <w:bidi/>
        <w:spacing w:after="160" w:line="360" w:lineRule="auto"/>
        <w:jc w:val="right"/>
        <w:rPr>
          <w:rFonts w:ascii="Calibri" w:eastAsia="Calibri" w:hAnsi="Calibri" w:cs="David"/>
          <w:noProof w:val="0"/>
          <w:rtl/>
          <w:lang w:eastAsia="en-US"/>
        </w:rPr>
      </w:pPr>
      <w:r>
        <w:rPr>
          <w:rFonts w:ascii="Calibri" w:eastAsia="Calibri" w:hAnsi="Calibri" w:cs="David"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-80645</wp:posOffset>
                </wp:positionV>
                <wp:extent cx="676275" cy="285750"/>
                <wp:effectExtent l="0" t="0" r="9525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4457" w:rsidRPr="00984457" w:rsidRDefault="00984457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מדינת ישרא</w:t>
                            </w:r>
                            <w:r w:rsidRPr="00984457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 xml:space="preserve">ל </w:t>
                            </w:r>
                          </w:p>
                          <w:p w:rsidR="00984457" w:rsidRPr="00984457" w:rsidRDefault="00984457" w:rsidP="009844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84457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 xml:space="preserve">משרד </w:t>
                            </w:r>
                            <w:r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החינוך</w:t>
                            </w:r>
                            <w:r w:rsidRPr="00984457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380.25pt;margin-top:-6.35pt;width:53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" fillcolor="white [3201]" stroked="f" strokeweight=".5pt">
                <v:textbox>
                  <w:txbxContent>
                    <w:p w:rsidR="00984457" w:rsidRPr="00984457" w:rsidRDefault="00984457">
                      <w:pPr>
                        <w:rPr>
                          <w:rFonts w:hint="cs"/>
                          <w:sz w:val="10"/>
                          <w:szCs w:val="10"/>
                          <w:rtl/>
                        </w:rPr>
                      </w:pPr>
                      <w:r>
                        <w:rPr>
                          <w:rFonts w:hint="cs"/>
                          <w:sz w:val="10"/>
                          <w:szCs w:val="10"/>
                          <w:rtl/>
                        </w:rPr>
                        <w:t>מדינת ישרא</w:t>
                      </w:r>
                      <w:r w:rsidRPr="00984457">
                        <w:rPr>
                          <w:rFonts w:hint="cs"/>
                          <w:sz w:val="10"/>
                          <w:szCs w:val="10"/>
                          <w:rtl/>
                        </w:rPr>
                        <w:t xml:space="preserve">ל </w:t>
                      </w:r>
                    </w:p>
                    <w:p w:rsidR="00984457" w:rsidRPr="00984457" w:rsidRDefault="00984457" w:rsidP="00984457">
                      <w:pPr>
                        <w:rPr>
                          <w:sz w:val="10"/>
                          <w:szCs w:val="10"/>
                        </w:rPr>
                      </w:pPr>
                      <w:r w:rsidRPr="00984457">
                        <w:rPr>
                          <w:rFonts w:hint="cs"/>
                          <w:sz w:val="10"/>
                          <w:szCs w:val="10"/>
                          <w:rtl/>
                        </w:rPr>
                        <w:t xml:space="preserve">משרד </w:t>
                      </w:r>
                      <w:r>
                        <w:rPr>
                          <w:rFonts w:hint="cs"/>
                          <w:sz w:val="10"/>
                          <w:szCs w:val="10"/>
                          <w:rtl/>
                        </w:rPr>
                        <w:t>החינוך</w:t>
                      </w:r>
                      <w:r w:rsidRPr="00984457">
                        <w:rPr>
                          <w:rFonts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28C8">
        <w:rPr>
          <w:rFonts w:ascii="Calibri" w:eastAsia="Calibri" w:hAnsi="Calibri" w:cs="David" w:hint="cs"/>
          <w:noProof w:val="0"/>
          <w:rtl/>
          <w:lang w:eastAsia="en-US"/>
        </w:rPr>
        <w:t xml:space="preserve"> </w:t>
      </w:r>
      <w:r w:rsidR="00D121FB">
        <w:rPr>
          <w:rFonts w:ascii="Calibri" w:eastAsia="Calibri" w:hAnsi="Calibri" w:cs="David" w:hint="cs"/>
          <w:noProof w:val="0"/>
          <w:rtl/>
          <w:lang w:eastAsia="en-US"/>
        </w:rPr>
        <w:t>יו</w:t>
      </w:r>
      <w:r w:rsidR="0012472F">
        <w:rPr>
          <w:rFonts w:ascii="Calibri" w:eastAsia="Calibri" w:hAnsi="Calibri" w:cs="David" w:hint="cs"/>
          <w:noProof w:val="0"/>
          <w:rtl/>
          <w:lang w:eastAsia="en-US"/>
        </w:rPr>
        <w:t>ני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</w:t>
      </w:r>
      <w:r w:rsidR="00EE28C8">
        <w:rPr>
          <w:rFonts w:ascii="Calibri" w:eastAsia="Calibri" w:hAnsi="Calibri" w:cs="David" w:hint="cs"/>
          <w:noProof w:val="0"/>
          <w:rtl/>
          <w:lang w:eastAsia="en-US"/>
        </w:rPr>
        <w:t>2025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                                         </w:t>
      </w:r>
    </w:p>
    <w:p w:rsidR="00E00C4F" w:rsidRPr="00522D01" w:rsidRDefault="00984457" w:rsidP="00EE28C8">
      <w:pPr>
        <w:bidi/>
        <w:spacing w:after="160" w:line="360" w:lineRule="auto"/>
        <w:jc w:val="center"/>
        <w:rPr>
          <w:rFonts w:ascii="David" w:eastAsia="Calibri" w:hAnsi="David" w:cs="Narkisim"/>
          <w:b/>
          <w:bCs/>
          <w:noProof w:val="0"/>
          <w:sz w:val="32"/>
          <w:szCs w:val="32"/>
          <w:u w:val="single"/>
          <w:rtl/>
          <w:lang w:eastAsia="en-US"/>
        </w:rPr>
      </w:pPr>
      <w:r w:rsidRPr="00522D01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רשימת ציוד</w:t>
      </w:r>
      <w:r w:rsidR="009251F4" w:rsidRPr="00522D01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לכתה </w:t>
      </w:r>
      <w:r w:rsidR="000E10D7" w:rsidRPr="00522D01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ג'</w:t>
      </w:r>
      <w:r w:rsidR="001B3EB7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לשנת הלימודים תשפ"</w:t>
      </w:r>
      <w:r w:rsidR="00EE28C8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ו</w:t>
      </w:r>
      <w:r w:rsidR="001B3EB7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</w:t>
      </w:r>
    </w:p>
    <w:p w:rsidR="003D5837" w:rsidRPr="00522D01" w:rsidRDefault="003D5837" w:rsidP="003D5837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מקצועות:</w:t>
      </w:r>
    </w:p>
    <w:p w:rsidR="003D5837" w:rsidRPr="00522D01" w:rsidRDefault="003D5837" w:rsidP="003D583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מתמטיקה </w:t>
      </w:r>
      <w:r w:rsidRPr="00522D01">
        <w:rPr>
          <w:rFonts w:ascii="David" w:eastAsia="Calibri" w:hAnsi="David" w:cs="David"/>
          <w:b/>
          <w:bCs/>
          <w:noProof w:val="0"/>
          <w:rtl/>
          <w:lang w:eastAsia="en-US"/>
        </w:rPr>
        <w:t>–</w:t>
      </w: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 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>3 מחברות חשבון (לבחירה מחברת גדולה /קטנה).</w:t>
      </w:r>
    </w:p>
    <w:p w:rsidR="003D5837" w:rsidRPr="00522D01" w:rsidRDefault="003D5837" w:rsidP="003D583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אנגלית 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>- 2 מחברות אנגלית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+ מחברת חלקה 40 דף 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>.</w:t>
      </w:r>
    </w:p>
    <w:p w:rsidR="003D5837" w:rsidRPr="00522D01" w:rsidRDefault="001A12F9" w:rsidP="00D121FB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מקצועות רבי מלל 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>12</w:t>
      </w:r>
      <w:r w:rsidR="003D5837"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מחברות עברית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14 שורות 40 דף.</w:t>
      </w:r>
    </w:p>
    <w:p w:rsidR="00984457" w:rsidRPr="00522D01" w:rsidRDefault="00984457" w:rsidP="0098445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noProof w:val="0"/>
          <w:rtl/>
          <w:lang w:eastAsia="en-US"/>
        </w:rPr>
        <w:t>מחברת פוליו גדולה לכתיבה [ לא ספירלה]</w:t>
      </w:r>
    </w:p>
    <w:p w:rsidR="003D5837" w:rsidRPr="00522D01" w:rsidRDefault="00D121FB" w:rsidP="003D583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סידור </w:t>
      </w:r>
    </w:p>
    <w:p w:rsidR="009251F4" w:rsidRPr="00522D01" w:rsidRDefault="00E00C4F" w:rsidP="003D5837">
      <w:pPr>
        <w:bidi/>
        <w:spacing w:after="160" w:line="360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bookmarkStart w:id="0" w:name="_GoBack"/>
      <w:r w:rsidRPr="00522D01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>ציוד כללי</w:t>
      </w:r>
      <w:r w:rsidRPr="00522D01">
        <w:rPr>
          <w:rFonts w:ascii="David" w:eastAsia="Calibri" w:hAnsi="David" w:cs="David"/>
          <w:b/>
          <w:bCs/>
          <w:noProof w:val="0"/>
          <w:rtl/>
          <w:lang w:eastAsia="en-US"/>
        </w:rPr>
        <w:t>:</w:t>
      </w:r>
      <w:r w:rsidR="004C542C" w:rsidRPr="00522D01">
        <w:rPr>
          <w:rFonts w:ascii="David" w:eastAsia="Calibri" w:hAnsi="David" w:cs="David"/>
          <w:b/>
          <w:bCs/>
          <w:noProof w:val="0"/>
          <w:rtl/>
          <w:lang w:eastAsia="en-US"/>
        </w:rPr>
        <w:t xml:space="preserve">     </w:t>
      </w:r>
    </w:p>
    <w:bookmarkEnd w:id="0"/>
    <w:p w:rsidR="000E10D7" w:rsidRPr="00522D01" w:rsidRDefault="003D5837" w:rsidP="000E10D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>קלמר ובו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: </w:t>
      </w:r>
      <w:r w:rsidR="000E10D7" w:rsidRPr="00522D01">
        <w:rPr>
          <w:rFonts w:ascii="David" w:eastAsia="Calibri" w:hAnsi="David" w:cs="David" w:hint="cs"/>
          <w:noProof w:val="0"/>
          <w:rtl/>
          <w:lang w:eastAsia="en-US"/>
        </w:rPr>
        <w:t>עפרונות, מחק, מחדד, דבק סטיק, טושים, צבעים, טושים זוהרים ב-4 צבעים שונים, עפרונות</w:t>
      </w:r>
      <w:r w:rsidR="000E10D7" w:rsidRPr="00522D01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 xml:space="preserve"> </w:t>
      </w:r>
      <w:r w:rsidR="000E10D7" w:rsidRPr="00522D01">
        <w:rPr>
          <w:rFonts w:ascii="David" w:eastAsia="Calibri" w:hAnsi="David" w:cs="David" w:hint="cs"/>
          <w:noProof w:val="0"/>
          <w:rtl/>
          <w:lang w:eastAsia="en-US"/>
        </w:rPr>
        <w:t>צבעוניים, סרגל, מספריים.</w:t>
      </w:r>
    </w:p>
    <w:p w:rsidR="000E10D7" w:rsidRPr="00522D01" w:rsidRDefault="00D121FB" w:rsidP="000E10D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noProof w:val="0"/>
          <w:rtl/>
          <w:lang w:eastAsia="en-US"/>
        </w:rPr>
        <w:t>קלסר 3</w:t>
      </w:r>
      <w:r w:rsidR="000E10D7"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חצי שקוף + 1 חבילת שמרדפים + דפדפת שורה + קלסר קשיח דק + תיקייה לדפי עבודה.</w:t>
      </w:r>
    </w:p>
    <w:p w:rsidR="003D5837" w:rsidRPr="00522D01" w:rsidRDefault="003D5837" w:rsidP="003D583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חינוך גופני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: נעלי ספורט ותלבושת מתאימה.</w:t>
      </w:r>
    </w:p>
    <w:p w:rsidR="00B938A2" w:rsidRPr="00522D01" w:rsidRDefault="00B938A2" w:rsidP="00D121FB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 xml:space="preserve">תלבושת </w:t>
      </w:r>
      <w:r w:rsidRPr="00522D01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בי"ס</w:t>
      </w:r>
      <w:r w:rsidRPr="00522D01">
        <w:rPr>
          <w:rFonts w:ascii="David" w:eastAsia="Calibri" w:hAnsi="David" w:cs="David"/>
          <w:noProof w:val="0"/>
          <w:u w:val="single"/>
          <w:rtl/>
          <w:lang w:eastAsia="en-US"/>
        </w:rPr>
        <w:t>:</w:t>
      </w:r>
      <w:r w:rsidRPr="00522D01">
        <w:rPr>
          <w:rFonts w:ascii="David" w:eastAsia="Calibri" w:hAnsi="David" w:cs="David"/>
          <w:noProof w:val="0"/>
          <w:rtl/>
          <w:lang w:eastAsia="en-US"/>
        </w:rPr>
        <w:t xml:space="preserve"> 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>חולצות</w:t>
      </w:r>
      <w:r w:rsidRPr="00522D01">
        <w:rPr>
          <w:rFonts w:ascii="David" w:eastAsia="Calibri" w:hAnsi="David" w:cs="David"/>
          <w:noProof w:val="0"/>
          <w:rtl/>
          <w:lang w:eastAsia="en-US"/>
        </w:rPr>
        <w:t xml:space="preserve"> בצבעים שונים עם לוגו של בית חינוך "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>בר אילן</w:t>
      </w:r>
      <w:r w:rsidRPr="00522D01">
        <w:rPr>
          <w:rFonts w:ascii="David" w:eastAsia="Calibri" w:hAnsi="David" w:cs="David"/>
          <w:noProof w:val="0"/>
          <w:rtl/>
          <w:lang w:eastAsia="en-US"/>
        </w:rPr>
        <w:t xml:space="preserve">". </w:t>
      </w:r>
      <w:r w:rsidRPr="00522D01">
        <w:rPr>
          <w:rFonts w:ascii="David" w:eastAsia="Calibri" w:hAnsi="David" w:cs="David"/>
          <w:b/>
          <w:bCs/>
          <w:noProof w:val="0"/>
          <w:rtl/>
          <w:lang w:eastAsia="en-US"/>
        </w:rPr>
        <w:t>חובה- לטקסים חולצה בצבע לבן</w:t>
      </w:r>
      <w:r w:rsidRPr="00522D01">
        <w:rPr>
          <w:rFonts w:ascii="David" w:eastAsia="Calibri" w:hAnsi="David" w:cs="David"/>
          <w:noProof w:val="0"/>
          <w:rtl/>
          <w:lang w:eastAsia="en-US"/>
        </w:rPr>
        <w:t>.</w:t>
      </w:r>
      <w:r w:rsidR="00D53435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="00D53435" w:rsidRPr="00D53435">
        <w:rPr>
          <w:rFonts w:ascii="David" w:eastAsia="Calibri" w:hAnsi="David" w:cs="David" w:hint="cs"/>
          <w:b/>
          <w:bCs/>
          <w:noProof w:val="0"/>
          <w:rtl/>
          <w:lang w:eastAsia="en-US"/>
        </w:rPr>
        <w:t>בנים-ציצית וכיפה. בנות-חצאית עד הברך</w:t>
      </w:r>
    </w:p>
    <w:p w:rsidR="00F16E44" w:rsidRDefault="00F16E44" w:rsidP="00F16E44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AF3AD8" w:rsidRDefault="00AF3AD8" w:rsidP="00AF3AD8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E7239A" w:rsidRPr="00522D01" w:rsidRDefault="00E7239A" w:rsidP="0023535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noProof w:val="0"/>
          <w:rtl/>
          <w:lang w:eastAsia="en-US"/>
        </w:rPr>
        <w:t>בברכת שנת לימודים פורייה</w:t>
      </w:r>
      <w:r w:rsidR="00EC41A3" w:rsidRPr="00522D01">
        <w:rPr>
          <w:rFonts w:ascii="David" w:eastAsia="Calibri" w:hAnsi="David" w:cs="David" w:hint="cs"/>
          <w:noProof w:val="0"/>
          <w:rtl/>
          <w:lang w:eastAsia="en-US"/>
        </w:rPr>
        <w:t>,</w:t>
      </w:r>
    </w:p>
    <w:p w:rsidR="00984457" w:rsidRPr="00522D01" w:rsidRDefault="00522D01" w:rsidP="004F4084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 xml:space="preserve">מנהל בית החינוך- </w:t>
      </w:r>
      <w:r w:rsidR="004F4084">
        <w:rPr>
          <w:rFonts w:ascii="David" w:eastAsia="Calibri" w:hAnsi="David" w:cs="David" w:hint="cs"/>
          <w:noProof w:val="0"/>
          <w:rtl/>
          <w:lang w:eastAsia="en-US"/>
        </w:rPr>
        <w:t>רוני אהרוני</w:t>
      </w:r>
    </w:p>
    <w:p w:rsidR="00B938A2" w:rsidRPr="00522D01" w:rsidRDefault="00984457" w:rsidP="00522D01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noProof w:val="0"/>
          <w:rtl/>
          <w:lang w:eastAsia="en-US"/>
        </w:rPr>
        <w:t>והצוות החינוכי</w:t>
      </w:r>
    </w:p>
    <w:sectPr w:rsidR="00B938A2" w:rsidRPr="00522D01" w:rsidSect="004C542C">
      <w:headerReference w:type="default" r:id="rId7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4E" w:rsidRDefault="009C7C4E" w:rsidP="00E33EE6">
      <w:r>
        <w:separator/>
      </w:r>
    </w:p>
  </w:endnote>
  <w:endnote w:type="continuationSeparator" w:id="0">
    <w:p w:rsidR="009C7C4E" w:rsidRDefault="009C7C4E" w:rsidP="00E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4E" w:rsidRDefault="009C7C4E" w:rsidP="00E33EE6">
      <w:r>
        <w:separator/>
      </w:r>
    </w:p>
  </w:footnote>
  <w:footnote w:type="continuationSeparator" w:id="0">
    <w:p w:rsidR="009C7C4E" w:rsidRDefault="009C7C4E" w:rsidP="00E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FB" w:rsidRDefault="00FC57D1" w:rsidP="00D121FB">
    <w:pPr>
      <w:pStyle w:val="a5"/>
      <w:jc w:val="center"/>
    </w:pPr>
    <w:bookmarkStart w:id="1" w:name="_Hlk38750183"/>
    <w:bookmarkStart w:id="2" w:name="_Hlk38750184"/>
    <w:bookmarkStart w:id="3" w:name="_Hlk38750936"/>
    <w:bookmarkStart w:id="4" w:name="_Hlk38750937"/>
    <w:r w:rsidRPr="00C91D9F">
      <w:rPr>
        <w:rFonts w:cs="Arial"/>
        <w:rtl/>
        <w:lang w:eastAsia="en-US"/>
      </w:rPr>
      <w:drawing>
        <wp:anchor distT="0" distB="0" distL="114300" distR="114300" simplePos="0" relativeHeight="251660288" behindDoc="0" locked="0" layoutInCell="1" allowOverlap="1" wp14:anchorId="2A2D06CC" wp14:editId="1C6A7CF4">
          <wp:simplePos x="0" y="0"/>
          <wp:positionH relativeFrom="column">
            <wp:posOffset>2180590</wp:posOffset>
          </wp:positionH>
          <wp:positionV relativeFrom="paragraph">
            <wp:posOffset>-181610</wp:posOffset>
          </wp:positionV>
          <wp:extent cx="952500" cy="1148715"/>
          <wp:effectExtent l="0" t="0" r="0" b="0"/>
          <wp:wrapNone/>
          <wp:docPr id="6" name="תמונה 6" descr="C:\Users\User\Downloads\לוגו בר אילן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לוגו בר אילן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1DAC">
      <w:rPr>
        <w:color w:val="000000"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-30480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1FB" w:rsidRPr="00C91D9F">
      <w:rPr>
        <w:rFonts w:cs="Arial" w:hint="cs"/>
        <w:rtl/>
        <w:lang w:eastAsia="en-US"/>
      </w:rPr>
      <w:drawing>
        <wp:anchor distT="0" distB="0" distL="114300" distR="114300" simplePos="0" relativeHeight="251659264" behindDoc="0" locked="0" layoutInCell="1" allowOverlap="1" wp14:anchorId="7FFE6218" wp14:editId="5D063A7D">
          <wp:simplePos x="0" y="0"/>
          <wp:positionH relativeFrom="margin">
            <wp:posOffset>4690745</wp:posOffset>
          </wp:positionH>
          <wp:positionV relativeFrom="paragraph">
            <wp:posOffset>-96520</wp:posOffset>
          </wp:positionV>
          <wp:extent cx="1025525" cy="800100"/>
          <wp:effectExtent l="0" t="0" r="3175" b="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1FB">
      <w:rPr>
        <w:rFonts w:hint="cs"/>
        <w:rtl/>
      </w:rPr>
      <w:t xml:space="preserve"> </w:t>
    </w:r>
    <w:bookmarkEnd w:id="1"/>
    <w:bookmarkEnd w:id="2"/>
    <w:bookmarkEnd w:id="3"/>
    <w:bookmarkEnd w:id="4"/>
  </w:p>
  <w:p w:rsidR="00D121FB" w:rsidRDefault="00D121FB" w:rsidP="00D121FB">
    <w:pPr>
      <w:pStyle w:val="a5"/>
    </w:pPr>
  </w:p>
  <w:p w:rsidR="00D121FB" w:rsidRDefault="00D121FB" w:rsidP="00D121FB">
    <w:pPr>
      <w:pStyle w:val="a5"/>
    </w:pPr>
  </w:p>
  <w:p w:rsidR="00E33EE6" w:rsidRDefault="003B189C" w:rsidP="003B189C">
    <w:pPr>
      <w:pStyle w:val="a5"/>
      <w:tabs>
        <w:tab w:val="clear" w:pos="4153"/>
        <w:tab w:val="clear" w:pos="8306"/>
        <w:tab w:val="left" w:pos="2955"/>
        <w:tab w:val="left" w:pos="70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839"/>
    <w:multiLevelType w:val="hybridMultilevel"/>
    <w:tmpl w:val="2CA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3"/>
    <w:rsid w:val="00030A12"/>
    <w:rsid w:val="00043B53"/>
    <w:rsid w:val="000E10D7"/>
    <w:rsid w:val="000F1DBD"/>
    <w:rsid w:val="000F2119"/>
    <w:rsid w:val="001076B0"/>
    <w:rsid w:val="0012472F"/>
    <w:rsid w:val="001A12F9"/>
    <w:rsid w:val="001B3EB7"/>
    <w:rsid w:val="001C2106"/>
    <w:rsid w:val="001D7043"/>
    <w:rsid w:val="001E38CA"/>
    <w:rsid w:val="001F70DF"/>
    <w:rsid w:val="00235352"/>
    <w:rsid w:val="002436C9"/>
    <w:rsid w:val="00251D74"/>
    <w:rsid w:val="002663D9"/>
    <w:rsid w:val="002C289F"/>
    <w:rsid w:val="003333C2"/>
    <w:rsid w:val="00355837"/>
    <w:rsid w:val="00380D1D"/>
    <w:rsid w:val="00384DD9"/>
    <w:rsid w:val="0038698D"/>
    <w:rsid w:val="003931E4"/>
    <w:rsid w:val="003B189C"/>
    <w:rsid w:val="003C6FDE"/>
    <w:rsid w:val="003D5837"/>
    <w:rsid w:val="003F0F74"/>
    <w:rsid w:val="004344A0"/>
    <w:rsid w:val="004C542C"/>
    <w:rsid w:val="004F4084"/>
    <w:rsid w:val="00504E57"/>
    <w:rsid w:val="00507997"/>
    <w:rsid w:val="00522D01"/>
    <w:rsid w:val="005B7EE5"/>
    <w:rsid w:val="005C50F2"/>
    <w:rsid w:val="005E04EE"/>
    <w:rsid w:val="00667E6B"/>
    <w:rsid w:val="006F0D68"/>
    <w:rsid w:val="007A7476"/>
    <w:rsid w:val="007C21CF"/>
    <w:rsid w:val="007C4BBA"/>
    <w:rsid w:val="007D125E"/>
    <w:rsid w:val="0080583B"/>
    <w:rsid w:val="008123BB"/>
    <w:rsid w:val="0085144D"/>
    <w:rsid w:val="008D4DDB"/>
    <w:rsid w:val="008F52E3"/>
    <w:rsid w:val="009251F4"/>
    <w:rsid w:val="009256CF"/>
    <w:rsid w:val="00945D25"/>
    <w:rsid w:val="00984457"/>
    <w:rsid w:val="009856CD"/>
    <w:rsid w:val="00991B78"/>
    <w:rsid w:val="009C7C4E"/>
    <w:rsid w:val="009F2EFD"/>
    <w:rsid w:val="00A50D71"/>
    <w:rsid w:val="00AF3AD8"/>
    <w:rsid w:val="00B2781B"/>
    <w:rsid w:val="00B3530F"/>
    <w:rsid w:val="00B4562B"/>
    <w:rsid w:val="00B902A7"/>
    <w:rsid w:val="00B938A2"/>
    <w:rsid w:val="00BA07C4"/>
    <w:rsid w:val="00BB2A0F"/>
    <w:rsid w:val="00BB3414"/>
    <w:rsid w:val="00BE217E"/>
    <w:rsid w:val="00C43B03"/>
    <w:rsid w:val="00C71648"/>
    <w:rsid w:val="00C73D49"/>
    <w:rsid w:val="00CB2226"/>
    <w:rsid w:val="00CD0730"/>
    <w:rsid w:val="00CD501D"/>
    <w:rsid w:val="00CE61CD"/>
    <w:rsid w:val="00D121FB"/>
    <w:rsid w:val="00D22B9C"/>
    <w:rsid w:val="00D53435"/>
    <w:rsid w:val="00D91899"/>
    <w:rsid w:val="00DA48D3"/>
    <w:rsid w:val="00DB3691"/>
    <w:rsid w:val="00E00C4F"/>
    <w:rsid w:val="00E33EE6"/>
    <w:rsid w:val="00E65E91"/>
    <w:rsid w:val="00E7239A"/>
    <w:rsid w:val="00E725D6"/>
    <w:rsid w:val="00E82953"/>
    <w:rsid w:val="00E844CF"/>
    <w:rsid w:val="00EB3C55"/>
    <w:rsid w:val="00EC41A3"/>
    <w:rsid w:val="00EC4C7D"/>
    <w:rsid w:val="00ED2498"/>
    <w:rsid w:val="00EE28C8"/>
    <w:rsid w:val="00EE2BA4"/>
    <w:rsid w:val="00EE554F"/>
    <w:rsid w:val="00F16E44"/>
    <w:rsid w:val="00F25116"/>
    <w:rsid w:val="00FC57D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FE0BB"/>
  <w15:docId w15:val="{264DFAD2-664B-4287-8421-9388833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3"/>
    <w:pPr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CF"/>
    <w:rPr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21CF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B353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2022-06-29T05:52:00Z</cp:lastPrinted>
  <dcterms:created xsi:type="dcterms:W3CDTF">2020-07-16T07:08:00Z</dcterms:created>
  <dcterms:modified xsi:type="dcterms:W3CDTF">2025-06-29T07:25:00Z</dcterms:modified>
</cp:coreProperties>
</file>